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3"/>
        <w:gridCol w:w="1004"/>
        <w:gridCol w:w="7171"/>
      </w:tblGrid>
      <w:tr w:rsidR="003148CA" w14:paraId="24DE0CE9" w14:textId="77777777" w:rsidTr="00A9091C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177AA6CE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</w:t>
            </w:r>
            <w:r w:rsidRPr="00311D2F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ervices 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Pr="00311D2F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Ulladulla</w:t>
            </w:r>
            <w:proofErr w:type="gramEnd"/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9am and 4pm / </w:t>
            </w:r>
            <w:r w:rsidRPr="00311D2F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Milton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11am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14:paraId="575DE721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 w:rsidRPr="00E3324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prayer meeting</w:t>
            </w:r>
            <w:r w:rsidRPr="00E33248">
              <w:rPr>
                <w:rFonts w:asciiTheme="minorHAnsi" w:eastAsia="Times New Roman" w:hAnsiTheme="minorHAnsi" w:cstheme="minorHAnsi"/>
                <w:lang w:eastAsia="en-GB"/>
              </w:rPr>
              <w:t xml:space="preserve"> Milton 2.30pm Thursday</w:t>
            </w:r>
          </w:p>
          <w:p w14:paraId="4878C2F7" w14:textId="77777777" w:rsidR="00C855E9" w:rsidRPr="00E33248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5BDC5FBC" w14:textId="77777777" w:rsidR="00C855E9" w:rsidRPr="001E55E8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val="en-US" w:eastAsia="en-GB"/>
              </w:rPr>
            </w:pPr>
            <w:r w:rsidRPr="001E55E8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web </w:t>
            </w:r>
            <w:proofErr w:type="spellStart"/>
            <w:r w:rsidRPr="001E55E8">
              <w:rPr>
                <w:rFonts w:asciiTheme="minorHAnsi" w:eastAsia="Times New Roman" w:hAnsiTheme="minorHAnsi" w:cstheme="minorHAnsi"/>
                <w:lang w:eastAsia="en-GB"/>
              </w:rPr>
              <w:t>ulladulla</w:t>
            </w:r>
            <w:proofErr w:type="spellEnd"/>
            <w:r w:rsidRPr="001E55E8">
              <w:rPr>
                <w:rFonts w:asciiTheme="minorHAnsi" w:eastAsia="Times New Roman" w:hAnsiTheme="minorHAnsi" w:cstheme="minorHAnsi"/>
                <w:lang w:eastAsia="en-GB"/>
              </w:rPr>
              <w:t xml:space="preserve"> – anglican.org</w:t>
            </w:r>
          </w:p>
          <w:p w14:paraId="30519F9E" w14:textId="77777777" w:rsidR="00C855E9" w:rsidRPr="005A4267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5A4267">
              <w:rPr>
                <w:rFonts w:asciiTheme="minorHAnsi" w:eastAsia="Times New Roman" w:hAnsiTheme="minorHAnsi" w:cstheme="minorHAnsi"/>
                <w:sz w:val="20"/>
                <w:szCs w:val="20"/>
                <w:lang w:val="en-US" w:eastAsia="en-GB"/>
              </w:rPr>
              <w:t> </w:t>
            </w:r>
          </w:p>
          <w:p w14:paraId="46652E97" w14:textId="77777777" w:rsidR="00C855E9" w:rsidRPr="005A4267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</w:t>
            </w:r>
            <w:r w:rsidRPr="005A426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ffice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</w:t>
            </w:r>
            <w:r w:rsidRPr="005F1BEE">
              <w:rPr>
                <w:rFonts w:asciiTheme="minorHAnsi" w:eastAsia="Times New Roman" w:hAnsiTheme="minorHAnsi" w:cstheme="minorHAnsi"/>
                <w:lang w:eastAsia="en-GB"/>
              </w:rPr>
              <w:t>Ulladulla site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(Princes Hwy x Green St)</w:t>
            </w:r>
            <w:r w:rsidRPr="005A4267">
              <w:rPr>
                <w:rFonts w:asciiTheme="minorHAnsi" w:eastAsia="Times New Roman" w:hAnsiTheme="minorHAnsi" w:cstheme="minorHAnsi"/>
                <w:sz w:val="22"/>
                <w:szCs w:val="22"/>
                <w:lang w:eastAsia="en-GB"/>
              </w:rPr>
              <w:t> </w:t>
            </w:r>
          </w:p>
          <w:p w14:paraId="32B9278E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phone </w:t>
            </w:r>
            <w:r w:rsidRPr="00585A1C">
              <w:rPr>
                <w:rFonts w:asciiTheme="minorHAnsi" w:eastAsia="Times New Roman" w:hAnsiTheme="minorHAnsi" w:cstheme="minorHAnsi"/>
                <w:lang w:eastAsia="en-GB"/>
              </w:rPr>
              <w:t>(02) 4454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585A1C">
              <w:rPr>
                <w:rFonts w:asciiTheme="minorHAnsi" w:eastAsia="Times New Roman" w:hAnsiTheme="minorHAnsi" w:cstheme="minorHAnsi"/>
                <w:lang w:eastAsia="en-GB"/>
              </w:rPr>
              <w:t>2030</w:t>
            </w:r>
          </w:p>
          <w:p w14:paraId="042F3E1E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email   </w:t>
            </w:r>
            <w:r w:rsidRPr="00DC29DB">
              <w:rPr>
                <w:rFonts w:asciiTheme="minorHAnsi" w:eastAsia="Times New Roman" w:hAnsiTheme="minorHAnsi" w:cstheme="minorHAnsi"/>
                <w:lang w:eastAsia="en-GB"/>
              </w:rPr>
              <w:t>office@ulladulla-milton-anglican.org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> </w:t>
            </w:r>
          </w:p>
          <w:p w14:paraId="236EBBF9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  <w:p w14:paraId="6A2E0656" w14:textId="77777777" w:rsidR="00C855E9" w:rsidRPr="005A4267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 w:rsidRPr="009B17C0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senior </w:t>
            </w:r>
            <w:proofErr w:type="gramStart"/>
            <w:r w:rsidRPr="009B17C0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pastor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Aiden</w:t>
            </w:r>
            <w:proofErr w:type="gramEnd"/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en-GB"/>
              </w:rPr>
              <w:t>Sibrava</w:t>
            </w:r>
            <w:proofErr w:type="spellEnd"/>
          </w:p>
          <w:p w14:paraId="02B60B01" w14:textId="77777777" w:rsidR="00C855E9" w:rsidRPr="005A4267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phone </w:t>
            </w:r>
            <w:r w:rsidRPr="00B0430F">
              <w:rPr>
                <w:rFonts w:asciiTheme="minorHAnsi" w:eastAsia="Times New Roman" w:hAnsiTheme="minorHAnsi" w:cstheme="minorHAnsi"/>
                <w:lang w:eastAsia="en-GB"/>
              </w:rPr>
              <w:t>0437 903 986</w:t>
            </w:r>
          </w:p>
          <w:p w14:paraId="1CD0DF36" w14:textId="77777777" w:rsidR="00C855E9" w:rsidRPr="005A4267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email  </w:t>
            </w:r>
            <w:r w:rsidRPr="00B0430F">
              <w:rPr>
                <w:rFonts w:asciiTheme="minorHAnsi" w:eastAsia="Times New Roman" w:hAnsiTheme="minorHAnsi" w:cstheme="minorHAnsi"/>
                <w:lang w:eastAsia="en-GB"/>
              </w:rPr>
              <w:t>aiden@ulladulla-milton-anglican.org</w:t>
            </w:r>
            <w:proofErr w:type="gramEnd"/>
            <w:r w:rsidRPr="005A4267">
              <w:rPr>
                <w:rFonts w:asciiTheme="minorHAnsi" w:eastAsia="Times New Roman" w:hAnsiTheme="minorHAnsi" w:cstheme="minorHAnsi"/>
                <w:lang w:val="en-US" w:eastAsia="en-GB"/>
              </w:rPr>
              <w:t> </w:t>
            </w:r>
          </w:p>
          <w:p w14:paraId="140FD6CA" w14:textId="77777777" w:rsidR="00C855E9" w:rsidRPr="005A4267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val="en-US" w:eastAsia="en-GB"/>
              </w:rPr>
            </w:pPr>
            <w:r w:rsidRPr="00EB1601"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rest </w:t>
            </w:r>
            <w:proofErr w:type="gramStart"/>
            <w:r w:rsidRPr="00EB1601"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>day</w:t>
            </w:r>
            <w:r>
              <w:rPr>
                <w:rFonts w:asciiTheme="minorHAnsi" w:eastAsia="Times New Roman" w:hAnsiTheme="minorHAnsi" w:cstheme="minorHAnsi"/>
                <w:lang w:val="en-US" w:eastAsia="en-GB"/>
              </w:rPr>
              <w:t xml:space="preserve">  Wednesday</w:t>
            </w:r>
            <w:proofErr w:type="gramEnd"/>
          </w:p>
          <w:p w14:paraId="3EAFC864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  <w:p w14:paraId="78A78954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assistant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pastor  </w:t>
            </w:r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>Steve</w:t>
            </w:r>
            <w:proofErr w:type="gramEnd"/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 xml:space="preserve"> </w:t>
            </w:r>
            <w:proofErr w:type="spellStart"/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>Klouth</w:t>
            </w:r>
            <w:proofErr w:type="spellEnd"/>
          </w:p>
          <w:p w14:paraId="4E4C5606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phone  </w:t>
            </w:r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>0423</w:t>
            </w:r>
            <w:proofErr w:type="gramEnd"/>
            <w:r>
              <w:rPr>
                <w:rFonts w:asciiTheme="minorHAnsi" w:eastAsia="Times New Roman" w:hAnsiTheme="minorHAnsi" w:cstheme="minorHAnsi"/>
                <w:lang w:val="en-US" w:eastAsia="en-GB"/>
              </w:rPr>
              <w:t xml:space="preserve"> </w:t>
            </w:r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>395</w:t>
            </w:r>
            <w:r>
              <w:rPr>
                <w:rFonts w:asciiTheme="minorHAnsi" w:eastAsia="Times New Roman" w:hAnsiTheme="minorHAnsi" w:cstheme="minorHAnsi"/>
                <w:lang w:val="en-US" w:eastAsia="en-GB"/>
              </w:rPr>
              <w:t xml:space="preserve"> </w:t>
            </w:r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>429</w:t>
            </w:r>
          </w:p>
          <w:p w14:paraId="618CFD6B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</w:pP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email  </w:t>
            </w:r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>s</w:t>
            </w:r>
            <w:r>
              <w:rPr>
                <w:rFonts w:asciiTheme="minorHAnsi" w:eastAsia="Times New Roman" w:hAnsiTheme="minorHAnsi" w:cstheme="minorHAnsi"/>
                <w:lang w:val="en-US" w:eastAsia="en-GB"/>
              </w:rPr>
              <w:t>teve@ulladulla-milton-anglican.org</w:t>
            </w:r>
            <w:proofErr w:type="gramEnd"/>
          </w:p>
          <w:p w14:paraId="78E2D885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rest </w:t>
            </w:r>
            <w:proofErr w:type="gramStart"/>
            <w:r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day  </w:t>
            </w:r>
            <w:r w:rsidRPr="00430525">
              <w:rPr>
                <w:rFonts w:asciiTheme="minorHAnsi" w:eastAsia="Times New Roman" w:hAnsiTheme="minorHAnsi" w:cstheme="minorHAnsi"/>
                <w:lang w:val="en-US" w:eastAsia="en-GB"/>
              </w:rPr>
              <w:t>Thursday</w:t>
            </w:r>
            <w:proofErr w:type="gramEnd"/>
          </w:p>
          <w:p w14:paraId="319960AD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</w:pPr>
          </w:p>
          <w:p w14:paraId="641E9826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b</w:t>
            </w:r>
            <w:r w:rsidRPr="005A4267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ookshop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 </w:t>
            </w:r>
            <w:proofErr w:type="gramStart"/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 (</w:t>
            </w:r>
            <w:proofErr w:type="gramEnd"/>
            <w:r>
              <w:rPr>
                <w:rFonts w:asciiTheme="minorHAnsi" w:eastAsia="Times New Roman" w:hAnsiTheme="minorHAnsi" w:cstheme="minorHAnsi"/>
                <w:lang w:eastAsia="en-GB"/>
              </w:rPr>
              <w:t>02)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 xml:space="preserve"> 4454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203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>0</w:t>
            </w:r>
          </w:p>
          <w:p w14:paraId="04BFD8B4" w14:textId="77777777" w:rsidR="00C855E9" w:rsidRPr="005A4267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                       bookstore@ulladulla-milton-anglican.org</w:t>
            </w:r>
          </w:p>
          <w:p w14:paraId="4EE91E46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val="en-US"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                        open </w:t>
            </w:r>
            <w:r w:rsidRPr="00CE0BD6">
              <w:rPr>
                <w:rFonts w:asciiTheme="minorHAnsi" w:eastAsia="Times New Roman" w:hAnsiTheme="minorHAnsi" w:cstheme="minorHAnsi"/>
                <w:lang w:eastAsia="en-GB"/>
              </w:rPr>
              <w:t>Mon – Fri 10am – 4pm</w:t>
            </w:r>
            <w:r w:rsidRPr="005A4267">
              <w:rPr>
                <w:rFonts w:asciiTheme="minorHAnsi" w:eastAsia="Times New Roman" w:hAnsiTheme="minorHAnsi" w:cstheme="minorHAnsi"/>
                <w:lang w:val="en-US" w:eastAsia="en-GB"/>
              </w:rPr>
              <w:t> </w:t>
            </w:r>
          </w:p>
          <w:p w14:paraId="603B35B3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val="en-US" w:eastAsia="en-GB"/>
              </w:rPr>
            </w:pPr>
          </w:p>
          <w:p w14:paraId="5A87FECD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val="en-US" w:eastAsia="en-GB"/>
              </w:rPr>
            </w:pPr>
            <w:r w:rsidRPr="00C205C7"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safe </w:t>
            </w:r>
            <w:proofErr w:type="gramStart"/>
            <w:r w:rsidRPr="00C205C7"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>ministry</w:t>
            </w:r>
            <w:r>
              <w:rPr>
                <w:rFonts w:asciiTheme="minorHAnsi" w:eastAsia="Times New Roman" w:hAnsiTheme="minorHAnsi" w:cstheme="minorHAnsi"/>
                <w:lang w:val="en-US" w:eastAsia="en-GB"/>
              </w:rPr>
              <w:t xml:space="preserve">  Peter</w:t>
            </w:r>
            <w:proofErr w:type="gramEnd"/>
            <w:r>
              <w:rPr>
                <w:rFonts w:asciiTheme="minorHAnsi" w:eastAsia="Times New Roman" w:hAnsiTheme="minorHAnsi" w:cstheme="minorHAnsi"/>
                <w:lang w:val="en-US" w:eastAsia="en-GB"/>
              </w:rPr>
              <w:t xml:space="preserve"> Kerma / 0450 960 908</w:t>
            </w:r>
          </w:p>
          <w:p w14:paraId="2E46D218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val="en-US" w:eastAsia="en-GB"/>
              </w:rPr>
            </w:pPr>
          </w:p>
          <w:p w14:paraId="6DF6B177" w14:textId="77777777" w:rsidR="00C855E9" w:rsidRDefault="00C855E9" w:rsidP="00C855E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val="en-US" w:eastAsia="en-GB"/>
              </w:rPr>
            </w:pPr>
            <w:r w:rsidRPr="00C9268D"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 xml:space="preserve">parish </w:t>
            </w:r>
            <w:proofErr w:type="gramStart"/>
            <w:r w:rsidRPr="00C9268D"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>council</w:t>
            </w:r>
            <w:r>
              <w:rPr>
                <w:rFonts w:asciiTheme="minorHAnsi" w:eastAsia="Times New Roman" w:hAnsiTheme="minorHAnsi" w:cstheme="minorHAnsi"/>
                <w:lang w:val="en-US" w:eastAsia="en-GB"/>
              </w:rPr>
              <w:t xml:space="preserve">  see</w:t>
            </w:r>
            <w:proofErr w:type="gramEnd"/>
            <w:r>
              <w:rPr>
                <w:rFonts w:asciiTheme="minorHAnsi" w:eastAsia="Times New Roman" w:hAnsiTheme="minorHAnsi" w:cstheme="minorHAnsi"/>
                <w:lang w:val="en-US" w:eastAsia="en-GB"/>
              </w:rPr>
              <w:t xml:space="preserve"> website</w:t>
            </w:r>
          </w:p>
          <w:p w14:paraId="7534942E" w14:textId="77777777" w:rsidR="0052401E" w:rsidRDefault="00331789">
            <w:r>
              <w:t>__________________________________________________________</w:t>
            </w:r>
          </w:p>
          <w:p w14:paraId="15EF9D65" w14:textId="77777777" w:rsidR="00331789" w:rsidRDefault="00331789"/>
          <w:p w14:paraId="2475E96F" w14:textId="77777777" w:rsidR="00205AF9" w:rsidRDefault="00205AF9" w:rsidP="00205A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</w:pPr>
            <w:r w:rsidRPr="00FF2C46"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  <w:t>support our mission</w:t>
            </w:r>
          </w:p>
          <w:p w14:paraId="5A891493" w14:textId="77777777" w:rsidR="00205AF9" w:rsidRPr="00FF2C46" w:rsidRDefault="00205AF9" w:rsidP="00205A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val="en-US" w:eastAsia="en-GB"/>
              </w:rPr>
            </w:pPr>
          </w:p>
          <w:p w14:paraId="57E72FA8" w14:textId="77777777" w:rsidR="00205AF9" w:rsidRDefault="00205AF9" w:rsidP="00205A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                             </w:t>
            </w:r>
            <w:proofErr w:type="gramStart"/>
            <w:r w:rsidRPr="005B0E90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Ulladulla</w:t>
            </w:r>
            <w:r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 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>BSB</w:t>
            </w:r>
            <w:proofErr w:type="gramEnd"/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 xml:space="preserve"> 032 701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>ACN 2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>45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</w:t>
            </w:r>
            <w:r w:rsidRPr="005A4267">
              <w:rPr>
                <w:rFonts w:asciiTheme="minorHAnsi" w:eastAsia="Times New Roman" w:hAnsiTheme="minorHAnsi" w:cstheme="minorHAnsi"/>
                <w:lang w:eastAsia="en-GB"/>
              </w:rPr>
              <w:t>648</w:t>
            </w:r>
          </w:p>
          <w:p w14:paraId="5B1C1B38" w14:textId="77777777" w:rsidR="00205AF9" w:rsidRPr="0054183C" w:rsidRDefault="00205AF9" w:rsidP="00205AF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Theme="minorHAnsi" w:eastAsia="Times New Roman" w:hAnsiTheme="minorHAnsi" w:cstheme="minorHAnsi"/>
                <w:sz w:val="18"/>
                <w:szCs w:val="18"/>
                <w:lang w:eastAsia="en-GB"/>
              </w:rPr>
            </w:pP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                            </w:t>
            </w:r>
            <w:proofErr w:type="gramStart"/>
            <w:r w:rsidRPr="0054183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Milton</w:t>
            </w:r>
            <w:r>
              <w:rPr>
                <w:rFonts w:asciiTheme="minorHAnsi" w:eastAsia="Times New Roman" w:hAnsiTheme="minorHAnsi" w:cstheme="minorHAnsi"/>
                <w:lang w:eastAsia="en-GB"/>
              </w:rPr>
              <w:t xml:space="preserve">  </w:t>
            </w:r>
            <w:r w:rsidRPr="0054183C">
              <w:rPr>
                <w:rFonts w:asciiTheme="minorHAnsi" w:eastAsia="Times New Roman" w:hAnsiTheme="minorHAnsi" w:cstheme="minorHAnsi"/>
                <w:lang w:eastAsia="en-GB"/>
              </w:rPr>
              <w:t>BSB</w:t>
            </w:r>
            <w:proofErr w:type="gramEnd"/>
            <w:r w:rsidRPr="0054183C">
              <w:rPr>
                <w:rFonts w:asciiTheme="minorHAnsi" w:eastAsia="Times New Roman" w:hAnsiTheme="minorHAnsi" w:cstheme="minorHAnsi"/>
                <w:lang w:eastAsia="en-GB"/>
              </w:rPr>
              <w:t xml:space="preserve"> 633 108   ACN 157 807 868</w:t>
            </w:r>
          </w:p>
          <w:p w14:paraId="42DECE44" w14:textId="1A15B2ED" w:rsidR="00205AF9" w:rsidRDefault="00205AF9"/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789BD453" w14:textId="77777777" w:rsidR="0052401E" w:rsidRDefault="0052401E"/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14:paraId="3D28B752" w14:textId="77777777" w:rsidR="00AE67CF" w:rsidRPr="00A61976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 w:rsidRPr="00A61976">
              <w:rPr>
                <w:rFonts w:ascii="Calibri" w:eastAsia="Times New Roman" w:hAnsi="Calibri" w:cs="Calibri"/>
                <w:b/>
                <w:bCs/>
                <w:color w:val="000000"/>
                <w:sz w:val="48"/>
                <w:szCs w:val="48"/>
                <w:lang w:eastAsia="en-GB"/>
              </w:rPr>
              <w:t>South Coast Anglican Churches</w:t>
            </w:r>
            <w:r w:rsidRPr="00A61976">
              <w:rPr>
                <w:rFonts w:ascii="Calibri" w:eastAsia="Times New Roman" w:hAnsi="Calibri" w:cs="Calibri"/>
                <w:color w:val="000000"/>
                <w:sz w:val="48"/>
                <w:szCs w:val="48"/>
                <w:lang w:eastAsia="en-GB"/>
              </w:rPr>
              <w:t> </w:t>
            </w:r>
          </w:p>
          <w:p w14:paraId="5E0D9E07" w14:textId="77777777" w:rsidR="00AE67CF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 w:rsidRPr="00A6197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Milton &amp; Ulladulla</w:t>
            </w:r>
          </w:p>
          <w:p w14:paraId="4B745932" w14:textId="77777777" w:rsidR="00AE67CF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 xml:space="preserve">              </w:t>
            </w:r>
          </w:p>
          <w:p w14:paraId="498EA729" w14:textId="77777777" w:rsidR="00AE67CF" w:rsidRPr="0058520E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Segoe UI" w:eastAsia="Times New Roman" w:hAnsi="Segoe UI" w:cs="Segoe UI"/>
                <w:color w:val="000000"/>
                <w:sz w:val="18"/>
                <w:szCs w:val="1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 xml:space="preserve">               </w:t>
            </w:r>
            <w:r w:rsidRPr="00A6197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Here for Jesus</w:t>
            </w:r>
          </w:p>
          <w:p w14:paraId="00AF9B20" w14:textId="77777777" w:rsidR="00AE67CF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 xml:space="preserve">                                  </w:t>
            </w:r>
            <w:r w:rsidRPr="00A61976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  <w:lang w:eastAsia="en-GB"/>
              </w:rPr>
              <w:t>Here for the Coast</w:t>
            </w:r>
            <w:r w:rsidRPr="00A61976"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  <w:t> </w:t>
            </w:r>
          </w:p>
          <w:p w14:paraId="6BDEDC2F" w14:textId="77777777" w:rsidR="00AE67CF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</w:p>
          <w:p w14:paraId="5FB1F4CE" w14:textId="77777777" w:rsidR="00AE67CF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color w:val="000000"/>
                <w:sz w:val="40"/>
                <w:szCs w:val="40"/>
                <w:lang w:eastAsia="en-GB"/>
              </w:rPr>
            </w:pPr>
            <w:r w:rsidRPr="00A61976">
              <w:rPr>
                <w:noProof/>
              </w:rPr>
              <w:drawing>
                <wp:inline distT="0" distB="0" distL="0" distR="0" wp14:anchorId="27854AEF" wp14:editId="3F9884A5">
                  <wp:extent cx="1838528" cy="1910285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841" cy="1978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BF2451" w14:textId="77777777" w:rsidR="00AE67CF" w:rsidRPr="00F87090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</w:pPr>
          </w:p>
          <w:p w14:paraId="4AE0E475" w14:textId="77777777" w:rsidR="00AE67CF" w:rsidRPr="00A03614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A03614">
              <w:rPr>
                <w:rFonts w:ascii="Calibri" w:eastAsia="Times New Roman" w:hAnsi="Calibri" w:cs="Calibri"/>
                <w:lang w:val="en-US" w:eastAsia="en-GB"/>
              </w:rPr>
              <w:t>Thank you for joining us today and a special welcome if you are visiting</w:t>
            </w:r>
            <w:r w:rsidRPr="00A03614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0A93CB7" w14:textId="77777777" w:rsidR="00AE67CF" w:rsidRPr="00F87090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</w:p>
          <w:p w14:paraId="678AF4A5" w14:textId="79606FBF" w:rsidR="00AE67CF" w:rsidRPr="00F87090" w:rsidRDefault="001008DC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>13</w:t>
            </w:r>
            <w:r w:rsidR="00455825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 xml:space="preserve"> April</w:t>
            </w:r>
            <w:r w:rsidR="00AE67CF">
              <w:rPr>
                <w:rFonts w:ascii="Calibri" w:eastAsia="Times New Roman" w:hAnsi="Calibri" w:cs="Calibri"/>
                <w:b/>
                <w:bCs/>
                <w:sz w:val="28"/>
                <w:szCs w:val="28"/>
                <w:lang w:val="en-US" w:eastAsia="en-GB"/>
              </w:rPr>
              <w:t xml:space="preserve"> 2025</w:t>
            </w:r>
            <w:r w:rsidR="00AE67CF" w:rsidRPr="00F87090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58D858AC" w14:textId="0C6A37BA" w:rsidR="00AE67CF" w:rsidRPr="00B12BB8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 w:rsidRPr="00B12BB8"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  <w:t>“</w:t>
            </w:r>
            <w:r w:rsidR="005C19CE"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  <w:t>We Belong to the Day</w:t>
            </w:r>
            <w:r w:rsidRPr="00B12BB8">
              <w:rPr>
                <w:rFonts w:ascii="Calibri" w:eastAsia="Times New Roman" w:hAnsi="Calibri" w:cs="Calibri"/>
                <w:sz w:val="28"/>
                <w:szCs w:val="28"/>
                <w:lang w:val="en-US" w:eastAsia="en-GB"/>
              </w:rPr>
              <w:t>”</w:t>
            </w:r>
            <w:r w:rsidRPr="00B12BB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 </w:t>
            </w:r>
          </w:p>
          <w:p w14:paraId="7ECEAC8D" w14:textId="2082A32B" w:rsidR="00AE67CF" w:rsidRPr="00B12BB8" w:rsidRDefault="005C19CE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Steve </w:t>
            </w:r>
            <w:proofErr w:type="spellStart"/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Klouth</w:t>
            </w:r>
            <w:proofErr w:type="spellEnd"/>
          </w:p>
          <w:p w14:paraId="59BE96E8" w14:textId="099126BA" w:rsidR="00AE67CF" w:rsidRPr="00552AE7" w:rsidRDefault="005C19CE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Luke 19:</w:t>
            </w:r>
            <w:r w:rsidR="003259BF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28 - 44</w:t>
            </w:r>
            <w:r w:rsidR="00AE67CF" w:rsidRPr="00B12BB8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 xml:space="preserve">              </w:t>
            </w:r>
            <w:r w:rsidR="003259BF">
              <w:rPr>
                <w:rFonts w:ascii="Calibri" w:eastAsia="Times New Roman" w:hAnsi="Calibri" w:cs="Calibri"/>
                <w:sz w:val="28"/>
                <w:szCs w:val="28"/>
                <w:lang w:eastAsia="en-GB"/>
              </w:rPr>
              <w:t>1Thessalonians 5:1 - 11</w:t>
            </w:r>
          </w:p>
          <w:p w14:paraId="7FB01B84" w14:textId="77777777" w:rsidR="00AE67CF" w:rsidRPr="000E4DB5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sz w:val="28"/>
                <w:szCs w:val="28"/>
                <w:highlight w:val="yellow"/>
                <w:lang w:eastAsia="en-GB"/>
              </w:rPr>
            </w:pPr>
          </w:p>
          <w:p w14:paraId="221CA3F8" w14:textId="7AD90BA2" w:rsidR="00AE67CF" w:rsidRPr="007A2DAD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A2DA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Parish </w:t>
            </w:r>
            <w:proofErr w:type="spellStart"/>
            <w:r w:rsidRPr="007A2DA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Council</w:t>
            </w:r>
            <w:r w:rsidR="00E50946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l</w:t>
            </w:r>
            <w:r w:rsidRPr="007A2DA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or</w:t>
            </w:r>
            <w:proofErr w:type="spellEnd"/>
            <w:r w:rsidRPr="007A2DA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on duty</w:t>
            </w:r>
            <w:r w:rsidRPr="007A2DAD">
              <w:rPr>
                <w:rFonts w:ascii="Calibri" w:eastAsia="Times New Roman" w:hAnsi="Calibri" w:cs="Calibri"/>
                <w:lang w:eastAsia="en-GB"/>
              </w:rPr>
              <w:t> </w:t>
            </w:r>
          </w:p>
          <w:p w14:paraId="3FCB353D" w14:textId="36B64635" w:rsidR="00AE67CF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lang w:val="en-US" w:eastAsia="en-GB"/>
              </w:rPr>
            </w:pPr>
            <w:r w:rsidRPr="007A2DA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9am: </w:t>
            </w:r>
            <w:r w:rsidR="00C623D1" w:rsidRPr="00C623D1">
              <w:rPr>
                <w:rFonts w:ascii="Calibri" w:eastAsia="Times New Roman" w:hAnsi="Calibri" w:cs="Calibri"/>
                <w:lang w:val="en-US" w:eastAsia="en-GB"/>
              </w:rPr>
              <w:t>Nathan Ross</w:t>
            </w:r>
          </w:p>
          <w:p w14:paraId="71C63E52" w14:textId="5E70A463" w:rsidR="00AE67CF" w:rsidRPr="007A2DAD" w:rsidRDefault="00AE67CF" w:rsidP="00AE67C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lang w:eastAsia="en-GB"/>
              </w:rPr>
            </w:pPr>
            <w:r w:rsidRPr="007A2DAD">
              <w:rPr>
                <w:rFonts w:ascii="Calibri" w:eastAsia="Times New Roman" w:hAnsi="Calibri" w:cs="Calibri"/>
                <w:b/>
                <w:bCs/>
                <w:lang w:eastAsia="en-GB"/>
              </w:rPr>
              <w:t>11am</w:t>
            </w:r>
            <w:r w:rsidR="00BD60BC">
              <w:rPr>
                <w:rFonts w:ascii="Calibri" w:eastAsia="Times New Roman" w:hAnsi="Calibri" w:cs="Calibri"/>
                <w:b/>
                <w:bCs/>
                <w:lang w:eastAsia="en-GB"/>
              </w:rPr>
              <w:t>:</w:t>
            </w:r>
            <w:r w:rsidR="000166AC">
              <w:rPr>
                <w:rFonts w:ascii="Calibri" w:eastAsia="Times New Roman" w:hAnsi="Calibri" w:cs="Calibri"/>
                <w:b/>
                <w:bCs/>
                <w:lang w:eastAsia="en-GB"/>
              </w:rPr>
              <w:t xml:space="preserve"> </w:t>
            </w:r>
            <w:r w:rsidR="00B531E7" w:rsidRPr="00B531E7">
              <w:rPr>
                <w:rFonts w:ascii="Calibri" w:eastAsia="Times New Roman" w:hAnsi="Calibri" w:cs="Calibri"/>
                <w:lang w:eastAsia="en-GB"/>
              </w:rPr>
              <w:t>Lea Kendall</w:t>
            </w:r>
          </w:p>
          <w:p w14:paraId="0D2D7B40" w14:textId="63B3E412" w:rsidR="00E73735" w:rsidRPr="00E73735" w:rsidRDefault="00AE67CF" w:rsidP="00E73735">
            <w:pPr>
              <w:jc w:val="center"/>
              <w:rPr>
                <w:rFonts w:ascii="Calibri" w:eastAsia="Times New Roman" w:hAnsi="Calibri" w:cs="Calibri"/>
                <w:b/>
                <w:bCs/>
                <w:lang w:val="en-US" w:eastAsia="en-GB"/>
              </w:rPr>
            </w:pPr>
            <w:r w:rsidRPr="007A2DAD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4pm</w:t>
            </w:r>
            <w:r w:rsidR="00BD60BC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>:</w:t>
            </w:r>
            <w:r w:rsidR="00240230">
              <w:rPr>
                <w:rFonts w:ascii="Calibri" w:eastAsia="Times New Roman" w:hAnsi="Calibri" w:cs="Calibri"/>
                <w:b/>
                <w:bCs/>
                <w:lang w:val="en-US" w:eastAsia="en-GB"/>
              </w:rPr>
              <w:t xml:space="preserve"> </w:t>
            </w:r>
            <w:r w:rsidR="00240230" w:rsidRPr="00315367">
              <w:rPr>
                <w:rFonts w:ascii="Calibri" w:eastAsia="Times New Roman" w:hAnsi="Calibri" w:cs="Calibri"/>
                <w:lang w:val="en-US" w:eastAsia="en-GB"/>
              </w:rPr>
              <w:t>Bart Vanden</w:t>
            </w:r>
            <w:r w:rsidR="00C623D1">
              <w:rPr>
                <w:rFonts w:ascii="Calibri" w:eastAsia="Times New Roman" w:hAnsi="Calibri" w:cs="Calibri"/>
                <w:lang w:val="en-US" w:eastAsia="en-GB"/>
              </w:rPr>
              <w:t xml:space="preserve"> H</w:t>
            </w:r>
            <w:r w:rsidR="00240230" w:rsidRPr="00315367">
              <w:rPr>
                <w:rFonts w:ascii="Calibri" w:eastAsia="Times New Roman" w:hAnsi="Calibri" w:cs="Calibri"/>
                <w:lang w:val="en-US" w:eastAsia="en-GB"/>
              </w:rPr>
              <w:t>engel</w:t>
            </w:r>
          </w:p>
        </w:tc>
      </w:tr>
      <w:tr w:rsidR="003148CA" w14:paraId="2E2143E2" w14:textId="77777777" w:rsidTr="00A9091C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7B207B22" w14:textId="1883FF20" w:rsidR="00D46264" w:rsidRPr="004579A0" w:rsidRDefault="00C6215D" w:rsidP="00C0637D">
            <w:pP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lastRenderedPageBreak/>
              <w:t>1 Thessalonians 5:1 - 11</w:t>
            </w:r>
          </w:p>
          <w:p w14:paraId="2A80D880" w14:textId="77777777" w:rsidR="0052401E" w:rsidRDefault="00A5784D" w:rsidP="00141E6F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5 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Now, brothers and sisters, about times and dates we do not need to write to you,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2 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for you know very well that the day of the Lord will come like a thief in the night.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3 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 xml:space="preserve">While people are saying, “Peace and safety,” destruction will come on them suddenly, as </w:t>
            </w:r>
            <w:r w:rsidR="003F05BE" w:rsidRPr="00A5784D">
              <w:rPr>
                <w:rFonts w:asciiTheme="minorHAnsi" w:hAnsiTheme="minorHAnsi" w:cstheme="minorHAnsi"/>
                <w:sz w:val="21"/>
                <w:szCs w:val="21"/>
              </w:rPr>
              <w:t>labour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 xml:space="preserve"> pains on a pregnant woman, and they will not escape.</w:t>
            </w:r>
            <w:r w:rsidR="003F05B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4 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But you, brothers and sisters, are not in darkness so that this day should surprise you like a thief.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5 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You are all children of the light and children of the day. We do not belong to the night or to the darkness.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6 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So then, let us not be like others, who are asleep, but let us be awake and sober.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7 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For those who sleep, sleep at night, and those who get drunk, get drunk at night.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8 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But since we belong to the day, let us be sober, putting on faith and love as a breastplate, and the hope of salvation as a helmet.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9 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For God did not appoint us to suffer wrath but to receive salvation through our Lord Jesus Christ.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10 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He died for us so that, whether we are awake or asleep, we may live together with him. </w:t>
            </w:r>
            <w:r w:rsidRPr="00A5784D">
              <w:rPr>
                <w:rFonts w:asciiTheme="minorHAnsi" w:hAnsiTheme="minorHAnsi" w:cstheme="minorHAnsi"/>
                <w:b/>
                <w:bCs/>
                <w:sz w:val="21"/>
                <w:szCs w:val="21"/>
                <w:vertAlign w:val="superscript"/>
              </w:rPr>
              <w:t>11 </w:t>
            </w:r>
            <w:r w:rsidRPr="00A5784D">
              <w:rPr>
                <w:rFonts w:asciiTheme="minorHAnsi" w:hAnsiTheme="minorHAnsi" w:cstheme="minorHAnsi"/>
                <w:sz w:val="21"/>
                <w:szCs w:val="21"/>
              </w:rPr>
              <w:t>Therefore encourage one another and build each other up, just as in fact you are doing.</w:t>
            </w:r>
          </w:p>
          <w:p w14:paraId="2BFE6BF6" w14:textId="77777777" w:rsidR="00776399" w:rsidRPr="00B95FD9" w:rsidRDefault="00776399" w:rsidP="00776399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  <w:r w:rsidRPr="00B95FD9">
              <w:rPr>
                <w:rFonts w:asciiTheme="minorHAnsi" w:hAnsiTheme="minorHAnsi" w:cstheme="minorHAnsi"/>
                <w:b/>
                <w:bCs/>
              </w:rPr>
              <w:t>Notes</w:t>
            </w:r>
          </w:p>
          <w:p w14:paraId="75A20522" w14:textId="041A6511" w:rsidR="00776399" w:rsidRPr="00C442E0" w:rsidRDefault="00776399" w:rsidP="00141E6F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3ABD5EC" w14:textId="52CBF5C6" w:rsidR="0052401E" w:rsidRDefault="0052401E"/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14:paraId="0A2589E4" w14:textId="77777777" w:rsidR="00533E2E" w:rsidRPr="00A247A2" w:rsidRDefault="00533E2E" w:rsidP="00533E2E">
            <w:pPr>
              <w:pStyle w:val="top-05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 </w:t>
            </w:r>
            <w:r w:rsidRPr="00D1459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Special prayers this week</w:t>
            </w:r>
          </w:p>
          <w:p w14:paraId="5D27B68F" w14:textId="77777777" w:rsidR="00533E2E" w:rsidRDefault="00533E2E" w:rsidP="00533E2E">
            <w:pPr>
              <w:pStyle w:val="FreeForm"/>
              <w:spacing w:before="40" w:line="240" w:lineRule="exact"/>
              <w:ind w:left="119"/>
              <w:rPr>
                <w:rFonts w:asciiTheme="minorHAnsi" w:hAnsiTheme="minorHAnsi" w:cstheme="minorHAnsi"/>
                <w:spacing w:val="-4"/>
                <w:lang w:val="en-US"/>
              </w:rPr>
            </w:pPr>
            <w:r>
              <w:rPr>
                <w:rFonts w:asciiTheme="minorHAnsi" w:hAnsiTheme="minorHAnsi" w:cstheme="minorHAnsi"/>
                <w:spacing w:val="-4"/>
                <w:lang w:val="en-US"/>
              </w:rPr>
              <w:t xml:space="preserve">    * </w:t>
            </w:r>
            <w:r w:rsidRPr="00D1459B">
              <w:rPr>
                <w:rFonts w:asciiTheme="minorHAnsi" w:hAnsiTheme="minorHAnsi" w:cstheme="minorHAnsi"/>
                <w:spacing w:val="-4"/>
                <w:lang w:val="en-US"/>
              </w:rPr>
              <w:t xml:space="preserve">For all those in our church family who are sick, injured, mourning </w:t>
            </w:r>
          </w:p>
          <w:p w14:paraId="579377C5" w14:textId="77777777" w:rsidR="00533E2E" w:rsidRPr="003565EE" w:rsidRDefault="00533E2E" w:rsidP="00533E2E">
            <w:pPr>
              <w:pStyle w:val="FreeForm"/>
              <w:spacing w:before="40" w:line="240" w:lineRule="exact"/>
              <w:ind w:left="119"/>
              <w:rPr>
                <w:rFonts w:asciiTheme="minorHAnsi" w:hAnsiTheme="minorHAnsi" w:cstheme="minorHAnsi"/>
                <w:spacing w:val="-4"/>
                <w:lang w:val="en-US"/>
              </w:rPr>
            </w:pPr>
            <w:r>
              <w:rPr>
                <w:rFonts w:asciiTheme="minorHAnsi" w:hAnsiTheme="minorHAnsi" w:cstheme="minorHAnsi"/>
                <w:spacing w:val="-4"/>
                <w:lang w:val="en-US"/>
              </w:rPr>
              <w:t xml:space="preserve">        </w:t>
            </w:r>
            <w:r w:rsidRPr="00D1459B">
              <w:rPr>
                <w:rFonts w:asciiTheme="minorHAnsi" w:hAnsiTheme="minorHAnsi" w:cstheme="minorHAnsi"/>
                <w:spacing w:val="-4"/>
                <w:lang w:val="en-US"/>
              </w:rPr>
              <w:t xml:space="preserve">a loss </w:t>
            </w:r>
            <w:r>
              <w:rPr>
                <w:rFonts w:asciiTheme="minorHAnsi" w:hAnsiTheme="minorHAnsi" w:cstheme="minorHAnsi"/>
                <w:spacing w:val="-4"/>
                <w:lang w:val="en-US"/>
              </w:rPr>
              <w:t>o</w:t>
            </w:r>
            <w:r w:rsidRPr="00D1459B">
              <w:rPr>
                <w:rFonts w:asciiTheme="minorHAnsi" w:hAnsiTheme="minorHAnsi" w:cstheme="minorHAnsi"/>
                <w:spacing w:val="-4"/>
                <w:lang w:val="en-US"/>
              </w:rPr>
              <w:t>r</w:t>
            </w:r>
            <w:r>
              <w:rPr>
                <w:rFonts w:asciiTheme="minorHAnsi" w:hAnsiTheme="minorHAnsi" w:cstheme="minorHAnsi"/>
                <w:spacing w:val="-4"/>
                <w:lang w:val="en-US"/>
              </w:rPr>
              <w:t xml:space="preserve"> </w:t>
            </w:r>
            <w:r w:rsidRPr="00D1459B">
              <w:rPr>
                <w:rFonts w:asciiTheme="minorHAnsi" w:hAnsiTheme="minorHAnsi" w:cstheme="minorHAnsi"/>
                <w:spacing w:val="-4"/>
                <w:lang w:val="en-US"/>
              </w:rPr>
              <w:t>recovering from treatment</w:t>
            </w:r>
          </w:p>
          <w:p w14:paraId="4F66A904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D1459B">
              <w:rPr>
                <w:rFonts w:asciiTheme="minorHAnsi" w:hAnsiTheme="minorHAnsi" w:cstheme="minorHAnsi"/>
              </w:rPr>
              <w:t xml:space="preserve">* </w:t>
            </w:r>
            <w:r>
              <w:rPr>
                <w:rFonts w:asciiTheme="minorHAnsi" w:hAnsiTheme="minorHAnsi" w:cstheme="minorHAnsi"/>
              </w:rPr>
              <w:t>F</w:t>
            </w:r>
            <w:r w:rsidRPr="00D1459B">
              <w:rPr>
                <w:rFonts w:asciiTheme="minorHAnsi" w:hAnsiTheme="minorHAnsi" w:cstheme="minorHAnsi"/>
              </w:rPr>
              <w:t xml:space="preserve">or our hospital chaplains, Colleen Clifford and Rod Foord </w:t>
            </w:r>
            <w:r>
              <w:rPr>
                <w:rFonts w:asciiTheme="minorHAnsi" w:hAnsiTheme="minorHAnsi" w:cstheme="minorHAnsi"/>
              </w:rPr>
              <w:t>–</w:t>
            </w:r>
            <w:r w:rsidRPr="00D1459B">
              <w:rPr>
                <w:rFonts w:asciiTheme="minorHAnsi" w:hAnsiTheme="minorHAnsi" w:cstheme="minorHAnsi"/>
              </w:rPr>
              <w:t xml:space="preserve"> </w:t>
            </w:r>
          </w:p>
          <w:p w14:paraId="306EE03C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Pr="00D1459B">
              <w:rPr>
                <w:rFonts w:asciiTheme="minorHAnsi" w:hAnsiTheme="minorHAnsi" w:cstheme="minorHAnsi"/>
              </w:rPr>
              <w:t>that God would open doors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1459B">
              <w:rPr>
                <w:rFonts w:asciiTheme="minorHAnsi" w:hAnsiTheme="minorHAnsi" w:cstheme="minorHAnsi"/>
              </w:rPr>
              <w:t xml:space="preserve">and open hearts to the words of </w:t>
            </w:r>
          </w:p>
          <w:p w14:paraId="289D3936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Pr="00D1459B">
              <w:rPr>
                <w:rFonts w:asciiTheme="minorHAnsi" w:hAnsiTheme="minorHAnsi" w:cstheme="minorHAnsi"/>
              </w:rPr>
              <w:t>comfort from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1459B">
              <w:rPr>
                <w:rFonts w:asciiTheme="minorHAnsi" w:hAnsiTheme="minorHAnsi" w:cstheme="minorHAnsi"/>
              </w:rPr>
              <w:t>Scripture that they offer</w:t>
            </w:r>
          </w:p>
          <w:p w14:paraId="39523E0B" w14:textId="77777777" w:rsidR="00533E2E" w:rsidRPr="00DA61CC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</w:t>
            </w:r>
            <w:r w:rsidRPr="00DA61CC">
              <w:rPr>
                <w:rFonts w:asciiTheme="minorHAnsi" w:hAnsiTheme="minorHAnsi" w:cstheme="minorHAnsi"/>
              </w:rPr>
              <w:t>* For Bernie and Michelle Hughes and their family.</w:t>
            </w:r>
          </w:p>
          <w:p w14:paraId="2322FA86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 w:rsidRPr="00DA61CC">
              <w:rPr>
                <w:rFonts w:asciiTheme="minorHAnsi" w:hAnsiTheme="minorHAnsi" w:cstheme="minorHAnsi"/>
              </w:rPr>
              <w:t xml:space="preserve">      * For Milton Ulladulla Baptist Church as they continue </w:t>
            </w:r>
            <w:proofErr w:type="gramStart"/>
            <w:r w:rsidRPr="00DA61CC">
              <w:rPr>
                <w:rFonts w:asciiTheme="minorHAnsi" w:hAnsiTheme="minorHAnsi" w:cstheme="minorHAnsi"/>
              </w:rPr>
              <w:t>their</w:t>
            </w:r>
            <w:proofErr w:type="gramEnd"/>
            <w:r w:rsidRPr="00DA61CC">
              <w:rPr>
                <w:rFonts w:asciiTheme="minorHAnsi" w:hAnsiTheme="minorHAnsi" w:cstheme="minorHAnsi"/>
              </w:rPr>
              <w:t xml:space="preserve"> </w:t>
            </w:r>
          </w:p>
          <w:p w14:paraId="0FF1A7F2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</w:t>
            </w:r>
            <w:r w:rsidRPr="00DA61CC">
              <w:rPr>
                <w:rFonts w:asciiTheme="minorHAnsi" w:hAnsiTheme="minorHAnsi" w:cstheme="minorHAnsi"/>
              </w:rPr>
              <w:t>search for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DA61CC">
              <w:rPr>
                <w:rFonts w:asciiTheme="minorHAnsi" w:hAnsiTheme="minorHAnsi" w:cstheme="minorHAnsi"/>
              </w:rPr>
              <w:t>a new minister and for Steve Mann as he leads the</w:t>
            </w:r>
          </w:p>
          <w:p w14:paraId="44C4AA68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</w:t>
            </w:r>
            <w:r w:rsidRPr="00DA61CC">
              <w:rPr>
                <w:rFonts w:asciiTheme="minorHAnsi" w:hAnsiTheme="minorHAnsi" w:cstheme="minorHAnsi"/>
              </w:rPr>
              <w:t xml:space="preserve"> church in the interim.</w:t>
            </w:r>
          </w:p>
          <w:p w14:paraId="47CA3A29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* For the amazing work being done each week at Burrill Pines</w:t>
            </w:r>
          </w:p>
          <w:p w14:paraId="342623B1" w14:textId="77777777" w:rsidR="00533E2E" w:rsidRDefault="00533E2E" w:rsidP="00533E2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* For Miriam Bradshaw and her mission work in Spain</w:t>
            </w:r>
          </w:p>
          <w:p w14:paraId="36340D40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* For financial support for the ‘Safe </w:t>
            </w:r>
            <w:r w:rsidRPr="00A71CBC">
              <w:rPr>
                <w:rFonts w:asciiTheme="minorHAnsi" w:hAnsiTheme="minorHAnsi" w:cstheme="minorHAnsi"/>
              </w:rPr>
              <w:t>Waters’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5ED22D3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* For financial support for the UCEF ministry in Ulladulla High</w:t>
            </w:r>
          </w:p>
          <w:p w14:paraId="02BBE2DB" w14:textId="77777777" w:rsidR="00A9091C" w:rsidRDefault="00A9091C" w:rsidP="00533E2E">
            <w:pPr>
              <w:spacing w:line="240" w:lineRule="atLeast"/>
              <w:ind w:righ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* For those suffering from the floods in central Australia and</w:t>
            </w:r>
          </w:p>
          <w:p w14:paraId="601D2AAE" w14:textId="77777777" w:rsidR="00A9091C" w:rsidRDefault="00A9091C" w:rsidP="00533E2E">
            <w:pPr>
              <w:spacing w:line="240" w:lineRule="atLeast"/>
              <w:ind w:righ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those working to help support those experiencing isolation</w:t>
            </w:r>
          </w:p>
          <w:p w14:paraId="6C3F55F1" w14:textId="0A0A4BD8" w:rsidR="00A9091C" w:rsidRDefault="00A9091C" w:rsidP="00533E2E">
            <w:pPr>
              <w:spacing w:line="240" w:lineRule="atLeast"/>
              <w:ind w:right="45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         and loss</w:t>
            </w:r>
          </w:p>
          <w:p w14:paraId="755DB292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3BA7C849" w14:textId="77777777" w:rsidR="00B531E7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  </w:t>
            </w:r>
          </w:p>
          <w:p w14:paraId="66029D68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56F77147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344F41C4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521DB526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27AE42A1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7CF73CD0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6E6FD513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773DFBD6" w14:textId="77777777" w:rsidR="00B531E7" w:rsidRDefault="00B531E7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4EE4451A" w14:textId="0A41E7A7" w:rsidR="00B531E7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</w:p>
          <w:p w14:paraId="41BBA262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</w:p>
          <w:p w14:paraId="565151AE" w14:textId="77777777" w:rsidR="00533E2E" w:rsidRPr="00D1459B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 w:rsidRPr="00D1459B">
              <w:rPr>
                <w:rFonts w:asciiTheme="minorHAnsi" w:hAnsiTheme="minorHAnsi" w:cstheme="minorHAnsi"/>
                <w:b/>
                <w:bCs/>
              </w:rPr>
              <w:t>Our Mission prayer</w:t>
            </w:r>
          </w:p>
          <w:p w14:paraId="08B77660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>Lord, as we hear Jesus' words, cause us to be a people united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 xml:space="preserve">in </w:t>
            </w:r>
          </w:p>
          <w:p w14:paraId="01450583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>faith, and committed to serving each other. Help us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 xml:space="preserve">especially </w:t>
            </w:r>
          </w:p>
          <w:p w14:paraId="4FF134C0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>to be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>devoted to the mission you have given us: proclaiming the</w:t>
            </w:r>
          </w:p>
          <w:p w14:paraId="73819280" w14:textId="77777777" w:rsidR="00533E2E" w:rsidRDefault="00533E2E" w:rsidP="00533E2E">
            <w:pPr>
              <w:spacing w:line="240" w:lineRule="atLeast"/>
              <w:ind w:right="45"/>
              <w:rPr>
                <w:rFonts w:asciiTheme="minorHAnsi" w:hAnsiTheme="minorHAnsi" w:cstheme="minorHAnsi"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 xml:space="preserve"> Gospel on the South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>Coast.</w:t>
            </w:r>
            <w:r>
              <w:rPr>
                <w:rFonts w:asciiTheme="minorHAnsi" w:hAnsiTheme="minorHAnsi" w:cstheme="minorHAnsi"/>
                <w:i/>
                <w:iCs/>
              </w:rPr>
              <w:t xml:space="preserve">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 xml:space="preserve">May we shine as a light for Jesus in </w:t>
            </w:r>
          </w:p>
          <w:p w14:paraId="0FC37B01" w14:textId="3DBCD92D" w:rsidR="00776399" w:rsidRDefault="00533E2E">
            <w:pPr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>
              <w:rPr>
                <w:rFonts w:asciiTheme="minorHAnsi" w:hAnsiTheme="minorHAnsi" w:cstheme="minorHAnsi"/>
                <w:i/>
                <w:iCs/>
              </w:rPr>
              <w:t xml:space="preserve">     </w:t>
            </w:r>
            <w:r w:rsidRPr="00D1459B">
              <w:rPr>
                <w:rFonts w:asciiTheme="minorHAnsi" w:hAnsiTheme="minorHAnsi" w:cstheme="minorHAnsi"/>
                <w:i/>
                <w:iCs/>
              </w:rPr>
              <w:t xml:space="preserve">what we </w:t>
            </w:r>
            <w:r>
              <w:rPr>
                <w:rFonts w:asciiTheme="minorHAnsi" w:hAnsiTheme="minorHAnsi" w:cstheme="minorHAnsi"/>
                <w:i/>
                <w:iCs/>
              </w:rPr>
              <w:t>say</w:t>
            </w:r>
            <w:r w:rsidRPr="00D1459B">
              <w:rPr>
                <w:rFonts w:asciiTheme="minorHAnsi" w:hAnsiTheme="minorHAnsi" w:cstheme="minorHAnsi"/>
                <w:i/>
                <w:iCs/>
              </w:rPr>
              <w:t xml:space="preserve"> and in what w</w:t>
            </w:r>
            <w:r>
              <w:rPr>
                <w:rFonts w:asciiTheme="minorHAnsi" w:hAnsiTheme="minorHAnsi" w:cstheme="minorHAnsi"/>
                <w:i/>
                <w:iCs/>
              </w:rPr>
              <w:t>e do</w:t>
            </w:r>
            <w:r w:rsidR="00B531E7">
              <w:rPr>
                <w:rFonts w:asciiTheme="minorHAnsi" w:hAnsiTheme="minorHAnsi" w:cstheme="minorHAnsi"/>
                <w:i/>
                <w:iCs/>
              </w:rPr>
              <w:t xml:space="preserve">. </w:t>
            </w:r>
            <w:r w:rsidRPr="00F52E80">
              <w:rPr>
                <w:rFonts w:asciiTheme="minorHAnsi" w:hAnsiTheme="minorHAnsi" w:cstheme="minorHAnsi"/>
                <w:b/>
                <w:bCs/>
                <w:i/>
                <w:iCs/>
              </w:rPr>
              <w:t>Amen</w:t>
            </w:r>
          </w:p>
          <w:p w14:paraId="523AA037" w14:textId="3032F571" w:rsidR="00776399" w:rsidRPr="00E50946" w:rsidRDefault="00776399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3148CA" w14:paraId="654FD18D" w14:textId="77777777" w:rsidTr="00A9091C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08C91633" w14:textId="77777777" w:rsidR="00695A9B" w:rsidRDefault="00695A9B" w:rsidP="00695A9B">
            <w:pPr>
              <w:spacing w:before="120" w:after="12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lastRenderedPageBreak/>
              <w:t>Open Door</w:t>
            </w:r>
          </w:p>
          <w:p w14:paraId="25654944" w14:textId="7F39BAB6" w:rsidR="00695A9B" w:rsidRPr="002D64C7" w:rsidRDefault="00695A9B" w:rsidP="00695A9B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2D64C7">
              <w:rPr>
                <w:rFonts w:asciiTheme="minorHAnsi" w:hAnsiTheme="minorHAnsi"/>
                <w:sz w:val="22"/>
                <w:szCs w:val="22"/>
              </w:rPr>
              <w:t>Open Door will not meet again until Tuesday 2</w:t>
            </w: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Pr="00695A9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2D64C7">
              <w:rPr>
                <w:rFonts w:asciiTheme="minorHAnsi" w:hAnsiTheme="minorHAnsi"/>
                <w:sz w:val="22"/>
                <w:szCs w:val="22"/>
              </w:rPr>
              <w:t>April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. The </w:t>
            </w:r>
            <w:proofErr w:type="gramStart"/>
            <w:r>
              <w:rPr>
                <w:rFonts w:asciiTheme="minorHAnsi" w:hAnsiTheme="minorHAnsi"/>
                <w:sz w:val="22"/>
                <w:szCs w:val="22"/>
              </w:rPr>
              <w:t>Open Door</w:t>
            </w:r>
            <w:proofErr w:type="gramEnd"/>
            <w:r>
              <w:rPr>
                <w:rFonts w:asciiTheme="minorHAnsi" w:hAnsiTheme="minorHAnsi"/>
                <w:sz w:val="22"/>
                <w:szCs w:val="22"/>
              </w:rPr>
              <w:t xml:space="preserve"> ladies look forward to seeing everyone there at 10am on Tuesday 29</w:t>
            </w:r>
            <w:r w:rsidRPr="00695A9B">
              <w:rPr>
                <w:rFonts w:asciiTheme="minorHAnsi" w:hAnsiTheme="minorHAnsi"/>
                <w:sz w:val="22"/>
                <w:szCs w:val="22"/>
                <w:vertAlign w:val="superscript"/>
              </w:rPr>
              <w:t>th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April to share in morning tea and games, craft and fellowship.</w:t>
            </w:r>
          </w:p>
          <w:p w14:paraId="4D361024" w14:textId="77D86A89" w:rsidR="003C2288" w:rsidRDefault="003C2288" w:rsidP="003C22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2E160328" w14:textId="2688B01F" w:rsidR="003C2288" w:rsidRDefault="003C2288" w:rsidP="003C2288"/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14:paraId="2E0E4BC6" w14:textId="77777777" w:rsidR="003C2288" w:rsidRPr="00F434D2" w:rsidRDefault="003C2288" w:rsidP="003C2288">
            <w:pPr>
              <w:rPr>
                <w:rFonts w:asciiTheme="minorHAnsi" w:hAnsiTheme="minorHAnsi"/>
                <w:b/>
                <w:bCs/>
              </w:rPr>
            </w:pPr>
            <w:r w:rsidRPr="000C7844">
              <w:rPr>
                <w:b/>
                <w:bCs/>
                <w:i/>
                <w:iCs/>
                <w:noProof/>
              </w:rPr>
              <w:drawing>
                <wp:anchor distT="0" distB="0" distL="114300" distR="114300" simplePos="0" relativeHeight="251668480" behindDoc="0" locked="0" layoutInCell="1" allowOverlap="1" wp14:anchorId="4E0DE5C8" wp14:editId="0634FF4E">
                  <wp:simplePos x="0" y="0"/>
                  <wp:positionH relativeFrom="margin">
                    <wp:posOffset>4441825</wp:posOffset>
                  </wp:positionH>
                  <wp:positionV relativeFrom="margin">
                    <wp:posOffset>103505</wp:posOffset>
                  </wp:positionV>
                  <wp:extent cx="347980" cy="907415"/>
                  <wp:effectExtent l="0" t="0" r="0" b="6985"/>
                  <wp:wrapSquare wrapText="bothSides"/>
                  <wp:docPr id="1002803203" name="Picture 1" descr="How to Draw Easy Pen Flower Doodles for Beginn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ow to Draw Easy Pen Flower Doodles for Beginner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72" t="9465" r="27814" b="12992"/>
                          <a:stretch/>
                        </pic:blipFill>
                        <pic:spPr bwMode="auto">
                          <a:xfrm>
                            <a:off x="0" y="0"/>
                            <a:ext cx="34798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40397">
              <w:rPr>
                <w:rFonts w:asciiTheme="minorHAnsi" w:hAnsiTheme="minorHAnsi"/>
                <w:b/>
                <w:bCs/>
              </w:rPr>
              <w:t>EASTER IS A TIME OF CELEBRATION</w:t>
            </w:r>
          </w:p>
          <w:p w14:paraId="1D83D359" w14:textId="6B77173B" w:rsidR="003C2288" w:rsidRPr="003148CA" w:rsidRDefault="003C2288" w:rsidP="003148CA">
            <w:pPr>
              <w:rPr>
                <w:rFonts w:asciiTheme="minorHAnsi" w:hAnsiTheme="minorHAnsi"/>
                <w:sz w:val="22"/>
                <w:szCs w:val="22"/>
              </w:rPr>
            </w:pPr>
            <w:r w:rsidRPr="000030C8">
              <w:rPr>
                <w:rFonts w:asciiTheme="minorHAnsi" w:hAnsiTheme="minorHAnsi"/>
                <w:sz w:val="22"/>
                <w:szCs w:val="22"/>
              </w:rPr>
              <w:t>Why not contribute some flowers or greenery? Or even some time! Milton Church needs your contributions to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030C8">
              <w:rPr>
                <w:rFonts w:asciiTheme="minorHAnsi" w:hAnsiTheme="minorHAnsi"/>
                <w:sz w:val="22"/>
                <w:szCs w:val="22"/>
              </w:rPr>
              <w:t>make Easter a special time. Can you give an hour on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030C8">
              <w:rPr>
                <w:rFonts w:asciiTheme="minorHAnsi" w:hAnsiTheme="minorHAnsi"/>
                <w:sz w:val="22"/>
                <w:szCs w:val="22"/>
              </w:rPr>
              <w:t>Easter Saturday to help with floral arrangements? To offer flowers or time please contact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0030C8">
              <w:rPr>
                <w:rFonts w:asciiTheme="minorHAnsi" w:hAnsiTheme="minorHAnsi"/>
                <w:sz w:val="22"/>
                <w:szCs w:val="22"/>
              </w:rPr>
              <w:t>Viv Davidson on 0405 409 119</w:t>
            </w:r>
          </w:p>
        </w:tc>
      </w:tr>
      <w:tr w:rsidR="003148CA" w14:paraId="207694F3" w14:textId="77777777" w:rsidTr="00A9091C">
        <w:trPr>
          <w:trHeight w:val="4093"/>
        </w:trPr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14:paraId="522FB0AD" w14:textId="77777777" w:rsidR="00B531E7" w:rsidRDefault="00B531E7" w:rsidP="003148CA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</w:p>
          <w:p w14:paraId="0CE53BE7" w14:textId="4D71ECCA" w:rsidR="003148CA" w:rsidRDefault="003148CA" w:rsidP="003148C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b/>
                <w:bCs/>
              </w:rPr>
              <w:t>Join the Faithful 5 Initiative!</w:t>
            </w:r>
            <w:r w:rsidRPr="00362011">
              <w:rPr>
                <w:rFonts w:asciiTheme="minorHAnsi" w:hAnsiTheme="minorHAnsi"/>
              </w:rPr>
              <w:br/>
            </w:r>
            <w:r w:rsidRPr="00362011">
              <w:rPr>
                <w:rFonts w:asciiTheme="minorHAnsi" w:hAnsiTheme="minorHAnsi"/>
                <w:sz w:val="22"/>
                <w:szCs w:val="22"/>
              </w:rPr>
              <w:t>Inspired by a generous parishioner who gave $5,000 last year to support our church, we’re launching the </w:t>
            </w:r>
            <w:r w:rsidRPr="00362011">
              <w:rPr>
                <w:rFonts w:asciiTheme="minorHAnsi" w:hAnsiTheme="minorHAnsi"/>
                <w:i/>
                <w:iCs/>
                <w:sz w:val="22"/>
                <w:szCs w:val="22"/>
              </w:rPr>
              <w:t>Faithful 5</w:t>
            </w:r>
            <w:r w:rsidRPr="00362011">
              <w:rPr>
                <w:rFonts w:asciiTheme="minorHAnsi" w:hAnsiTheme="minorHAnsi"/>
                <w:sz w:val="22"/>
                <w:szCs w:val="22"/>
              </w:rPr>
              <w:t xml:space="preserve"> offertory initiative to cover our 2025 budget deficit of $97,539. We’re asking 100 people to step up with a </w:t>
            </w:r>
          </w:p>
          <w:p w14:paraId="5137C8DC" w14:textId="5F921112" w:rsidR="003148CA" w:rsidRPr="00362011" w:rsidRDefault="00B531E7" w:rsidP="003148CA">
            <w:pPr>
              <w:spacing w:before="120" w:after="120"/>
              <w:rPr>
                <w:rFonts w:asciiTheme="minorHAnsi" w:hAnsiTheme="minorHAnsi"/>
              </w:rPr>
            </w:pPr>
            <w:r w:rsidRPr="003148CA">
              <w:rPr>
                <w:rFonts w:asciiTheme="minorHAnsi" w:hAnsi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3E70EAE" wp14:editId="24ADED6E">
                      <wp:simplePos x="0" y="0"/>
                      <wp:positionH relativeFrom="column">
                        <wp:posOffset>2922270</wp:posOffset>
                      </wp:positionH>
                      <wp:positionV relativeFrom="paragraph">
                        <wp:posOffset>300990</wp:posOffset>
                      </wp:positionV>
                      <wp:extent cx="1846580" cy="1000760"/>
                      <wp:effectExtent l="3810" t="0" r="24130" b="24130"/>
                      <wp:wrapSquare wrapText="bothSides"/>
                      <wp:docPr id="5724118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846580" cy="1000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F2C3035" w14:textId="4DAF3E78" w:rsidR="003148CA" w:rsidRDefault="00B531E7">
                                  <w:r>
                                    <w:rPr>
                                      <w:rFonts w:asciiTheme="minorHAnsi" w:hAnsiTheme="minorHAnsi"/>
                                      <w:b/>
                                      <w:bCs/>
                                      <w:noProof/>
                                    </w:rPr>
                                    <w:drawing>
                                      <wp:inline distT="0" distB="0" distL="0" distR="0" wp14:anchorId="56FC5CEF" wp14:editId="3D2B435B">
                                        <wp:extent cx="875515" cy="1586473"/>
                                        <wp:effectExtent l="6350" t="0" r="7620" b="7620"/>
                                        <wp:docPr id="539525127" name="Picture 3" descr="A thermometer with a red liquid in it&#10;&#10;AI-generated content may be incorrect.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86475795" name="Picture 3" descr="A thermometer with a red liquid in it&#10;&#10;AI-generated content may be incorrect.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 rotWithShape="1"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15967" t="-3" r="10015" b="2"/>
                                                <a:stretch/>
                                              </pic:blipFill>
                                              <pic:spPr bwMode="auto">
                                                <a:xfrm rot="16200000">
                                                  <a:off x="0" y="0"/>
                                                  <a:ext cx="908094" cy="164550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E70E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30.1pt;margin-top:23.7pt;width:145.4pt;height:78.8pt;rotation:90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">
                      <v:textbox>
                        <w:txbxContent>
                          <w:p w14:paraId="0F2C3035" w14:textId="4DAF3E78" w:rsidR="003148CA" w:rsidRDefault="00B531E7">
                            <w:r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</w:rPr>
                              <w:drawing>
                                <wp:inline distT="0" distB="0" distL="0" distR="0" wp14:anchorId="56FC5CEF" wp14:editId="3D2B435B">
                                  <wp:extent cx="875515" cy="1586473"/>
                                  <wp:effectExtent l="6350" t="0" r="7620" b="7620"/>
                                  <wp:docPr id="539525127" name="Picture 3" descr="A thermometer with a red liquid in it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86475795" name="Picture 3" descr="A thermometer with a red liquid in it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5967" t="-3" r="10015" b="2"/>
                                          <a:stretch/>
                                        </pic:blipFill>
                                        <pic:spPr bwMode="auto">
                                          <a:xfrm rot="16200000">
                                            <a:off x="0" y="0"/>
                                            <a:ext cx="908094" cy="164550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3148CA" w:rsidRPr="00362011">
              <w:rPr>
                <w:rFonts w:asciiTheme="minorHAnsi" w:hAnsiTheme="minorHAnsi"/>
                <w:sz w:val="22"/>
                <w:szCs w:val="22"/>
              </w:rPr>
              <w:t>special gift—at a level that works for you:</w:t>
            </w:r>
            <w:r w:rsidR="003148CA">
              <w:rPr>
                <w:rFonts w:asciiTheme="minorHAnsi" w:hAnsiTheme="minorHAnsi"/>
                <w:noProof/>
                <w:sz w:val="22"/>
                <w:szCs w:val="22"/>
              </w:rPr>
              <w:t xml:space="preserve"> </w:t>
            </w:r>
          </w:p>
          <w:p w14:paraId="642185BF" w14:textId="1B3BC8C6" w:rsidR="003148CA" w:rsidRPr="00362011" w:rsidRDefault="003148CA" w:rsidP="003148CA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sz w:val="22"/>
                <w:szCs w:val="22"/>
              </w:rPr>
              <w:t>5 giving $20,000</w:t>
            </w:r>
          </w:p>
          <w:p w14:paraId="7514EAD1" w14:textId="77777777" w:rsidR="003148CA" w:rsidRPr="00362011" w:rsidRDefault="003148CA" w:rsidP="003148CA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sz w:val="22"/>
                <w:szCs w:val="22"/>
              </w:rPr>
              <w:t>10 giving $10,000</w:t>
            </w:r>
          </w:p>
          <w:p w14:paraId="3E814C7C" w14:textId="77777777" w:rsidR="003148CA" w:rsidRPr="00362011" w:rsidRDefault="003148CA" w:rsidP="003148CA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sz w:val="22"/>
                <w:szCs w:val="22"/>
              </w:rPr>
              <w:t>20 giving $5,000</w:t>
            </w:r>
          </w:p>
          <w:p w14:paraId="016014EE" w14:textId="77777777" w:rsidR="003148CA" w:rsidRPr="00362011" w:rsidRDefault="003148CA" w:rsidP="003148CA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sz w:val="22"/>
                <w:szCs w:val="22"/>
              </w:rPr>
              <w:t>50 giving $2,000</w:t>
            </w:r>
          </w:p>
          <w:p w14:paraId="5E0FA6CE" w14:textId="77777777" w:rsidR="003148CA" w:rsidRPr="00362011" w:rsidRDefault="003148CA" w:rsidP="003148CA">
            <w:pPr>
              <w:numPr>
                <w:ilvl w:val="0"/>
                <w:numId w:val="1"/>
              </w:num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sz w:val="22"/>
                <w:szCs w:val="22"/>
              </w:rPr>
              <w:t>100 giving $1,000</w:t>
            </w:r>
          </w:p>
          <w:p w14:paraId="197F1D75" w14:textId="77777777" w:rsidR="003148CA" w:rsidRPr="00362011" w:rsidRDefault="003148CA" w:rsidP="003148C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sz w:val="22"/>
                <w:szCs w:val="22"/>
              </w:rPr>
              <w:t>Every gift, no matter the size, brings us closer to our goal! To join, simply write </w:t>
            </w:r>
            <w:r w:rsidRPr="00362011">
              <w:rPr>
                <w:rFonts w:asciiTheme="minorHAnsi" w:hAnsiTheme="minorHAnsi"/>
                <w:i/>
                <w:iCs/>
                <w:sz w:val="22"/>
                <w:szCs w:val="22"/>
              </w:rPr>
              <w:t>“Faithful 5”</w:t>
            </w:r>
            <w:r w:rsidRPr="00362011">
              <w:rPr>
                <w:rFonts w:asciiTheme="minorHAnsi" w:hAnsiTheme="minorHAnsi"/>
                <w:sz w:val="22"/>
                <w:szCs w:val="22"/>
              </w:rPr>
              <w:t> on your EFT or donation envelope. Track our progress each week in the Wavelength - let’s fill it together over the next 5 weeks!</w:t>
            </w:r>
          </w:p>
          <w:p w14:paraId="3C99D0AB" w14:textId="77777777" w:rsidR="003148CA" w:rsidRPr="00362011" w:rsidRDefault="003148CA" w:rsidP="003148CA">
            <w:pPr>
              <w:spacing w:before="120" w:after="120"/>
              <w:rPr>
                <w:rFonts w:asciiTheme="minorHAnsi" w:hAnsiTheme="minorHAnsi"/>
                <w:sz w:val="22"/>
                <w:szCs w:val="22"/>
              </w:rPr>
            </w:pPr>
            <w:r w:rsidRPr="00362011">
              <w:rPr>
                <w:rFonts w:asciiTheme="minorHAnsi" w:hAnsiTheme="minorHAnsi"/>
                <w:sz w:val="22"/>
                <w:szCs w:val="22"/>
              </w:rPr>
              <w:t>Thank you for your faithful generosity!</w:t>
            </w:r>
          </w:p>
          <w:p w14:paraId="4226EE5B" w14:textId="01896674" w:rsidR="003148CA" w:rsidRPr="00AA2D00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</w:tcPr>
          <w:p w14:paraId="6A92F49E" w14:textId="77777777" w:rsidR="003148CA" w:rsidRDefault="003148CA" w:rsidP="003148CA"/>
        </w:tc>
        <w:tc>
          <w:tcPr>
            <w:tcW w:w="7171" w:type="dxa"/>
            <w:tcBorders>
              <w:top w:val="nil"/>
              <w:left w:val="nil"/>
              <w:bottom w:val="nil"/>
              <w:right w:val="nil"/>
            </w:tcBorders>
          </w:tcPr>
          <w:p w14:paraId="53F4D2E4" w14:textId="77777777" w:rsidR="003148CA" w:rsidRPr="008170A0" w:rsidRDefault="003148CA" w:rsidP="003148CA">
            <w:pPr>
              <w:spacing w:before="120" w:after="120"/>
              <w:rPr>
                <w:rFonts w:asciiTheme="minorHAnsi" w:hAnsiTheme="minorHAnsi"/>
                <w:b/>
                <w:bCs/>
              </w:rPr>
            </w:pPr>
            <w:r w:rsidRPr="008170A0">
              <w:rPr>
                <w:rFonts w:asciiTheme="minorHAnsi" w:hAnsiTheme="minorHAnsi"/>
                <w:b/>
                <w:bCs/>
              </w:rPr>
              <w:t>UCEF needs your support</w:t>
            </w:r>
          </w:p>
          <w:p w14:paraId="724B66DE" w14:textId="77777777" w:rsidR="003148CA" w:rsidRPr="008170A0" w:rsidRDefault="003148CA" w:rsidP="003148CA">
            <w:pPr>
              <w:rPr>
                <w:rFonts w:asciiTheme="minorHAnsi" w:hAnsiTheme="minorHAnsi"/>
                <w:sz w:val="22"/>
                <w:szCs w:val="22"/>
              </w:rPr>
            </w:pPr>
            <w:r w:rsidRPr="008170A0">
              <w:rPr>
                <w:rFonts w:asciiTheme="minorHAnsi" w:hAnsiTheme="minorHAnsi"/>
                <w:b/>
                <w:bCs/>
                <w:sz w:val="22"/>
                <w:szCs w:val="22"/>
              </w:rPr>
              <w:t>Please consider</w:t>
            </w:r>
            <w:r w:rsidRPr="008170A0">
              <w:rPr>
                <w:rFonts w:asciiTheme="minorHAnsi" w:hAnsiTheme="minorHAnsi"/>
                <w:sz w:val="22"/>
                <w:szCs w:val="22"/>
              </w:rPr>
              <w:t> contributing to the finances of the United Christian Education Foundation (UCEF). We are losing financially each month by just over $900. If we want this high school ministry to continue as has been the ongoing vision, then we need more people to give financially to UCEF. </w:t>
            </w:r>
            <w:r w:rsidRPr="008170A0">
              <w:rPr>
                <w:rFonts w:asciiTheme="minorHAnsi" w:hAnsiTheme="minorHAnsi"/>
                <w:b/>
                <w:bCs/>
                <w:sz w:val="22"/>
                <w:szCs w:val="22"/>
              </w:rPr>
              <w:t>Pray that God will provide the finances needed to keep this ministry going.</w:t>
            </w:r>
            <w:r w:rsidRPr="008170A0">
              <w:rPr>
                <w:rFonts w:asciiTheme="minorHAnsi" w:hAnsiTheme="minorHAnsi"/>
                <w:sz w:val="22"/>
                <w:szCs w:val="22"/>
              </w:rPr>
              <w:t> There is an upcoming Movie Fundraising Event for UCEF on Friday 11th April 2025.  Donations can be made to UCEF Westpac BSB:032701 Acc/no: 122963</w:t>
            </w:r>
          </w:p>
          <w:p w14:paraId="51B63E05" w14:textId="77777777" w:rsidR="003148CA" w:rsidRDefault="003148CA" w:rsidP="003148CA">
            <w:pP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eastAsia="en-GB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8"/>
                <w:szCs w:val="28"/>
                <w:lang w:eastAsia="en-GB"/>
              </w:rPr>
              <w:t>____________________________________________________</w:t>
            </w:r>
          </w:p>
          <w:p w14:paraId="57762AE5" w14:textId="77777777" w:rsidR="003148CA" w:rsidRDefault="003148CA" w:rsidP="003148CA">
            <w:pPr>
              <w:rPr>
                <w:rFonts w:asciiTheme="minorHAnsi" w:eastAsia="Arial Unicode MS" w:hAnsiTheme="minorHAnsi" w:cstheme="minorHAnsi"/>
                <w:b/>
                <w:bCs/>
                <w:lang w:eastAsia="en-GB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lang w:eastAsia="en-GB"/>
              </w:rPr>
              <w:t>Tip Vouchers Needed</w:t>
            </w:r>
          </w:p>
          <w:p w14:paraId="0FDF03A0" w14:textId="77777777" w:rsid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 w:rsidRPr="00AA2D00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 xml:space="preserve">We are getting ready to clean up our Ulladulla site post renovations and 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would greatly appreciate</w:t>
            </w:r>
            <w:r w:rsidRPr="00AA2D00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 xml:space="preserve"> any 2025 tip vouchers that you may have stuck to your fridge that you are not using</w:t>
            </w:r>
            <w: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. Please drop them into the bookshop/ office or bring them to church with you for the wardens to collect.</w:t>
            </w:r>
          </w:p>
          <w:p w14:paraId="2549D44E" w14:textId="77777777" w:rsid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___________________________________________________________________</w:t>
            </w:r>
          </w:p>
          <w:p w14:paraId="1A5B5CB4" w14:textId="3321F705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D</w:t>
            </w:r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aily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R</w:t>
            </w:r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eadings </w:t>
            </w:r>
            <w:r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U</w:t>
            </w:r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pdate</w:t>
            </w:r>
          </w:p>
          <w:p w14:paraId="3E001F9C" w14:textId="77777777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 w:rsidRPr="003148CA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We're retiring our printed daily readings—thank you to those who’ve faithfully prepared them over the years!</w:t>
            </w:r>
          </w:p>
          <w:p w14:paraId="25C982AF" w14:textId="77777777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 w:rsidRPr="003148CA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Instead, we encourage everyone to check out physical resources available at our bookshop, or excellent digital options:</w:t>
            </w:r>
          </w:p>
          <w:p w14:paraId="3EA73357" w14:textId="77777777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—Read Scripture App</w:t>
            </w:r>
            <w:r w:rsidRPr="003148CA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 – full-Bible journey with short video explainers from The Bible Project.</w:t>
            </w:r>
          </w:p>
          <w:p w14:paraId="2F695A30" w14:textId="77777777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—</w:t>
            </w:r>
            <w:proofErr w:type="spellStart"/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YouVersion</w:t>
            </w:r>
            <w:proofErr w:type="spellEnd"/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 xml:space="preserve"> Bible App</w:t>
            </w:r>
            <w:r w:rsidRPr="003148CA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 – free, flexible reading plans for all seasons.</w:t>
            </w:r>
          </w:p>
          <w:p w14:paraId="77B5A526" w14:textId="77777777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 w:rsidRPr="003148CA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  <w:lang w:eastAsia="en-GB"/>
              </w:rPr>
              <w:t>—Anglican Daily Office</w:t>
            </w:r>
            <w:r w:rsidRPr="003148CA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 xml:space="preserve"> – lectionary-based prayers and readings (available via </w:t>
            </w:r>
            <w:proofErr w:type="spellStart"/>
            <w:r w:rsidRPr="003148CA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>epray</w:t>
            </w:r>
            <w:proofErr w:type="spellEnd"/>
            <w:r w:rsidRPr="003148CA"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  <w:t xml:space="preserve"> or online).</w:t>
            </w:r>
          </w:p>
          <w:p w14:paraId="0E8D881C" w14:textId="77777777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</w:p>
          <w:p w14:paraId="66AB63D3" w14:textId="77777777" w:rsidR="003148CA" w:rsidRPr="003148CA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  <w:r w:rsidRPr="003148CA">
              <w:rPr>
                <w:rFonts w:asciiTheme="minorHAnsi" w:eastAsia="Arial Unicode MS" w:hAnsiTheme="minorHAnsi" w:cstheme="minorHAnsi"/>
                <w:i/>
                <w:iCs/>
                <w:sz w:val="22"/>
                <w:szCs w:val="22"/>
                <w:lang w:eastAsia="en-GB"/>
              </w:rPr>
              <w:t>If you’d like help choosing a plan that fits your rhythm, speak to Steve or Aiden.</w:t>
            </w:r>
          </w:p>
          <w:p w14:paraId="22BF5041" w14:textId="6B11399B" w:rsidR="003148CA" w:rsidRPr="00E50946" w:rsidRDefault="003148CA" w:rsidP="003148CA">
            <w:pPr>
              <w:rPr>
                <w:rFonts w:asciiTheme="minorHAnsi" w:eastAsia="Arial Unicode MS" w:hAnsiTheme="minorHAnsi" w:cstheme="minorHAnsi"/>
                <w:sz w:val="22"/>
                <w:szCs w:val="22"/>
                <w:lang w:eastAsia="en-GB"/>
              </w:rPr>
            </w:pPr>
          </w:p>
        </w:tc>
      </w:tr>
    </w:tbl>
    <w:p w14:paraId="056E377B" w14:textId="74A19D53" w:rsidR="00D27EB5" w:rsidRDefault="00D27EB5" w:rsidP="00123878"/>
    <w:sectPr w:rsidR="00D27EB5" w:rsidSect="0012387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1E4EB" w14:textId="77777777" w:rsidR="00E42552" w:rsidRDefault="00E42552" w:rsidP="0052401E">
      <w:r>
        <w:separator/>
      </w:r>
    </w:p>
  </w:endnote>
  <w:endnote w:type="continuationSeparator" w:id="0">
    <w:p w14:paraId="20440F1E" w14:textId="77777777" w:rsidR="00E42552" w:rsidRDefault="00E42552" w:rsidP="0052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49568" w14:textId="77777777" w:rsidR="00E42552" w:rsidRDefault="00E42552" w:rsidP="0052401E">
      <w:r>
        <w:separator/>
      </w:r>
    </w:p>
  </w:footnote>
  <w:footnote w:type="continuationSeparator" w:id="0">
    <w:p w14:paraId="6C8FA3A4" w14:textId="77777777" w:rsidR="00E42552" w:rsidRDefault="00E42552" w:rsidP="0052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280D8D"/>
    <w:multiLevelType w:val="multilevel"/>
    <w:tmpl w:val="046C2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93872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B5"/>
    <w:rsid w:val="000030C8"/>
    <w:rsid w:val="00015D83"/>
    <w:rsid w:val="000166AC"/>
    <w:rsid w:val="000906E3"/>
    <w:rsid w:val="000B2F5B"/>
    <w:rsid w:val="000D4141"/>
    <w:rsid w:val="000D4F39"/>
    <w:rsid w:val="000E71A6"/>
    <w:rsid w:val="00100749"/>
    <w:rsid w:val="001008DC"/>
    <w:rsid w:val="00123878"/>
    <w:rsid w:val="00140397"/>
    <w:rsid w:val="00141E6F"/>
    <w:rsid w:val="00165990"/>
    <w:rsid w:val="00205AF9"/>
    <w:rsid w:val="00206DE3"/>
    <w:rsid w:val="00220DA5"/>
    <w:rsid w:val="00225A98"/>
    <w:rsid w:val="00240230"/>
    <w:rsid w:val="00240989"/>
    <w:rsid w:val="002C6EBE"/>
    <w:rsid w:val="002D6582"/>
    <w:rsid w:val="003148CA"/>
    <w:rsid w:val="00315367"/>
    <w:rsid w:val="003259BF"/>
    <w:rsid w:val="00331789"/>
    <w:rsid w:val="0034026C"/>
    <w:rsid w:val="0036477D"/>
    <w:rsid w:val="0039076A"/>
    <w:rsid w:val="00395C31"/>
    <w:rsid w:val="003A162A"/>
    <w:rsid w:val="003A55BF"/>
    <w:rsid w:val="003C2288"/>
    <w:rsid w:val="003F05BE"/>
    <w:rsid w:val="003F08B4"/>
    <w:rsid w:val="00455637"/>
    <w:rsid w:val="00455825"/>
    <w:rsid w:val="004659C5"/>
    <w:rsid w:val="00466FA2"/>
    <w:rsid w:val="004F2592"/>
    <w:rsid w:val="0052401E"/>
    <w:rsid w:val="00533E2E"/>
    <w:rsid w:val="00550C45"/>
    <w:rsid w:val="0055260D"/>
    <w:rsid w:val="005B0233"/>
    <w:rsid w:val="005B6355"/>
    <w:rsid w:val="005C19CE"/>
    <w:rsid w:val="005D2F55"/>
    <w:rsid w:val="005F3F0C"/>
    <w:rsid w:val="0064082C"/>
    <w:rsid w:val="00667061"/>
    <w:rsid w:val="00695A9B"/>
    <w:rsid w:val="00695F6F"/>
    <w:rsid w:val="006A7573"/>
    <w:rsid w:val="00725935"/>
    <w:rsid w:val="00766C51"/>
    <w:rsid w:val="00774858"/>
    <w:rsid w:val="00776399"/>
    <w:rsid w:val="007937AD"/>
    <w:rsid w:val="00797CFA"/>
    <w:rsid w:val="007C5162"/>
    <w:rsid w:val="007E4DCE"/>
    <w:rsid w:val="008145DA"/>
    <w:rsid w:val="00815A57"/>
    <w:rsid w:val="008170A0"/>
    <w:rsid w:val="00822138"/>
    <w:rsid w:val="008465ED"/>
    <w:rsid w:val="008745E8"/>
    <w:rsid w:val="008A2B16"/>
    <w:rsid w:val="008D0301"/>
    <w:rsid w:val="008D6B7E"/>
    <w:rsid w:val="008E2A67"/>
    <w:rsid w:val="00901C94"/>
    <w:rsid w:val="00902675"/>
    <w:rsid w:val="00931550"/>
    <w:rsid w:val="00937D32"/>
    <w:rsid w:val="00952C76"/>
    <w:rsid w:val="00963A5D"/>
    <w:rsid w:val="00971408"/>
    <w:rsid w:val="00A131D9"/>
    <w:rsid w:val="00A5784D"/>
    <w:rsid w:val="00A63729"/>
    <w:rsid w:val="00A77D06"/>
    <w:rsid w:val="00A9091C"/>
    <w:rsid w:val="00A941A3"/>
    <w:rsid w:val="00AA2D00"/>
    <w:rsid w:val="00AA6E15"/>
    <w:rsid w:val="00AE308C"/>
    <w:rsid w:val="00AE67CF"/>
    <w:rsid w:val="00AF594F"/>
    <w:rsid w:val="00B30ACB"/>
    <w:rsid w:val="00B33EF3"/>
    <w:rsid w:val="00B42DF0"/>
    <w:rsid w:val="00B531A1"/>
    <w:rsid w:val="00B531E7"/>
    <w:rsid w:val="00B7514A"/>
    <w:rsid w:val="00B84162"/>
    <w:rsid w:val="00B95FD9"/>
    <w:rsid w:val="00BA718F"/>
    <w:rsid w:val="00BB77E8"/>
    <w:rsid w:val="00BC230F"/>
    <w:rsid w:val="00BD60BC"/>
    <w:rsid w:val="00BF5B7D"/>
    <w:rsid w:val="00C0637D"/>
    <w:rsid w:val="00C160C8"/>
    <w:rsid w:val="00C30D5D"/>
    <w:rsid w:val="00C3393F"/>
    <w:rsid w:val="00C442E0"/>
    <w:rsid w:val="00C44450"/>
    <w:rsid w:val="00C46436"/>
    <w:rsid w:val="00C51765"/>
    <w:rsid w:val="00C55480"/>
    <w:rsid w:val="00C6215D"/>
    <w:rsid w:val="00C623D1"/>
    <w:rsid w:val="00C67FB8"/>
    <w:rsid w:val="00C73B7A"/>
    <w:rsid w:val="00C855E9"/>
    <w:rsid w:val="00C959A4"/>
    <w:rsid w:val="00CE224D"/>
    <w:rsid w:val="00D1121B"/>
    <w:rsid w:val="00D27EB5"/>
    <w:rsid w:val="00D44E3A"/>
    <w:rsid w:val="00D46264"/>
    <w:rsid w:val="00E23121"/>
    <w:rsid w:val="00E26A79"/>
    <w:rsid w:val="00E40F19"/>
    <w:rsid w:val="00E42552"/>
    <w:rsid w:val="00E50946"/>
    <w:rsid w:val="00E61BC2"/>
    <w:rsid w:val="00E73735"/>
    <w:rsid w:val="00E9253E"/>
    <w:rsid w:val="00ED0D5D"/>
    <w:rsid w:val="00EE2084"/>
    <w:rsid w:val="00F07600"/>
    <w:rsid w:val="00F434D2"/>
    <w:rsid w:val="00F4490B"/>
    <w:rsid w:val="00F629CC"/>
    <w:rsid w:val="00F95A58"/>
    <w:rsid w:val="00FA3561"/>
    <w:rsid w:val="00FE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0DAEFBC9"/>
  <w15:chartTrackingRefBased/>
  <w15:docId w15:val="{984D9D36-0F4D-4624-AFA3-31EF099D7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AU" w:eastAsia="zh-CN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5E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HAnsi" w:hAnsi="Times New Roman" w:cs="Times New Roman"/>
      <w:kern w:val="0"/>
      <w:szCs w:val="24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50"/>
      <w:lang w:eastAsia="zh-CN" w:bidi="th-TH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40"/>
      <w:lang w:eastAsia="zh-CN" w:bidi="th-TH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35"/>
      <w:lang w:eastAsia="zh-CN" w:bidi="th-TH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30"/>
      <w:lang w:eastAsia="zh-CN" w:bidi="th-TH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30"/>
      <w:lang w:eastAsia="zh-CN" w:bidi="th-TH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30"/>
      <w:lang w:eastAsia="zh-CN" w:bidi="th-TH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30"/>
      <w:lang w:eastAsia="zh-CN" w:bidi="th-TH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30"/>
      <w:lang w:eastAsia="zh-CN" w:bidi="th-TH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EB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30"/>
      <w:lang w:eastAsia="zh-C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7EB5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7EB5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7EB5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EB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EB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EB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EB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EB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EB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27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  <w:lang w:eastAsia="zh-CN" w:bidi="th-TH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27EB5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7EB5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35"/>
      <w:lang w:eastAsia="zh-CN" w:bidi="th-TH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27EB5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27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30"/>
      <w:lang w:eastAsia="zh-CN" w:bidi="th-TH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27E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27EB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:kern w:val="2"/>
      <w:szCs w:val="30"/>
      <w:lang w:eastAsia="zh-CN" w:bidi="th-TH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27E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EB5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30"/>
      <w:lang w:eastAsia="zh-CN" w:bidi="th-TH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E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27EB5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40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kern w:val="2"/>
      <w:szCs w:val="30"/>
      <w:lang w:eastAsia="zh-CN" w:bidi="th-TH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52401E"/>
  </w:style>
  <w:style w:type="paragraph" w:styleId="Footer">
    <w:name w:val="footer"/>
    <w:basedOn w:val="Normal"/>
    <w:link w:val="FooterChar"/>
    <w:uiPriority w:val="99"/>
    <w:unhideWhenUsed/>
    <w:rsid w:val="005240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13"/>
        <w:tab w:val="right" w:pos="9026"/>
      </w:tabs>
    </w:pPr>
    <w:rPr>
      <w:rFonts w:asciiTheme="minorHAnsi" w:eastAsiaTheme="minorEastAsia" w:hAnsiTheme="minorHAnsi" w:cstheme="minorBidi"/>
      <w:kern w:val="2"/>
      <w:szCs w:val="30"/>
      <w:lang w:eastAsia="zh-CN" w:bidi="th-TH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52401E"/>
  </w:style>
  <w:style w:type="table" w:styleId="TableGrid">
    <w:name w:val="Table Grid"/>
    <w:basedOn w:val="TableNormal"/>
    <w:uiPriority w:val="39"/>
    <w:rsid w:val="0052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77D06"/>
    <w:rPr>
      <w:color w:val="467886" w:themeColor="hyperlink"/>
      <w:u w:val="single"/>
    </w:rPr>
  </w:style>
  <w:style w:type="paragraph" w:customStyle="1" w:styleId="FreeForm">
    <w:name w:val="Free Form"/>
    <w:rsid w:val="00E26A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kern w:val="0"/>
      <w:szCs w:val="24"/>
      <w:bdr w:val="nil"/>
      <w:lang w:eastAsia="en-US" w:bidi="ar-SA"/>
      <w14:textOutline w14:w="0" w14:cap="flat" w14:cmpd="sng" w14:algn="ctr">
        <w14:noFill/>
        <w14:prstDash w14:val="solid"/>
        <w14:bevel/>
      </w14:textOutline>
      <w14:ligatures w14:val="none"/>
    </w:rPr>
  </w:style>
  <w:style w:type="paragraph" w:customStyle="1" w:styleId="top-05">
    <w:name w:val="top-05"/>
    <w:basedOn w:val="Normal"/>
    <w:rsid w:val="00E26A7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lang w:eastAsia="en-GB"/>
    </w:rPr>
  </w:style>
  <w:style w:type="table" w:styleId="PlainTable4">
    <w:name w:val="Plain Table 4"/>
    <w:basedOn w:val="TableNormal"/>
    <w:uiPriority w:val="44"/>
    <w:rsid w:val="0012387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semiHidden/>
    <w:unhideWhenUsed/>
    <w:rsid w:val="00550C45"/>
  </w:style>
  <w:style w:type="character" w:styleId="UnresolvedMention">
    <w:name w:val="Unresolved Mention"/>
    <w:basedOn w:val="DefaultParagraphFont"/>
    <w:uiPriority w:val="99"/>
    <w:semiHidden/>
    <w:unhideWhenUsed/>
    <w:rsid w:val="00550C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9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94542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9927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3960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782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89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17732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257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11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027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17827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5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14507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2361045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7790251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87310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192770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47650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253934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703349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44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84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084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52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30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67319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895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154448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4125058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25196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4817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6329674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1803082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19003513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7742456">
                                              <w:marLeft w:val="60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1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Kerma</dc:creator>
  <cp:keywords/>
  <dc:description/>
  <cp:lastModifiedBy>Wendy Kerma</cp:lastModifiedBy>
  <cp:revision>34</cp:revision>
  <cp:lastPrinted>2025-03-27T01:29:00Z</cp:lastPrinted>
  <dcterms:created xsi:type="dcterms:W3CDTF">2025-03-28T00:31:00Z</dcterms:created>
  <dcterms:modified xsi:type="dcterms:W3CDTF">2025-04-09T04:50:00Z</dcterms:modified>
</cp:coreProperties>
</file>